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93" w:rsidRDefault="00026693" w:rsidP="00026693">
      <w:r>
        <w:rPr>
          <w:noProof/>
        </w:rPr>
        <w:drawing>
          <wp:inline distT="0" distB="0" distL="0" distR="0">
            <wp:extent cx="2038350" cy="762000"/>
            <wp:effectExtent l="0" t="0" r="0" b="0"/>
            <wp:docPr id="1" name="Picture 1" descr="Agriculture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e Logo 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762000"/>
                    </a:xfrm>
                    <a:prstGeom prst="rect">
                      <a:avLst/>
                    </a:prstGeom>
                    <a:noFill/>
                    <a:ln>
                      <a:noFill/>
                    </a:ln>
                  </pic:spPr>
                </pic:pic>
              </a:graphicData>
            </a:graphic>
          </wp:inline>
        </w:drawing>
      </w:r>
      <w:r>
        <w:tab/>
      </w:r>
      <w:r>
        <w:tab/>
      </w:r>
      <w:r>
        <w:tab/>
      </w:r>
      <w:r>
        <w:tab/>
      </w:r>
      <w:bookmarkStart w:id="0" w:name="_GoBack"/>
      <w:bookmarkEnd w:id="0"/>
    </w:p>
    <w:p w:rsidR="00026693" w:rsidRPr="0096291C" w:rsidRDefault="00026693" w:rsidP="00026693">
      <w:pPr>
        <w:rPr>
          <w:rFonts w:ascii="Calibri" w:hAnsi="Calibri" w:cs="Calibri"/>
        </w:rPr>
      </w:pPr>
      <w:r w:rsidRPr="0096291C">
        <w:rPr>
          <w:rFonts w:ascii="Calibri" w:hAnsi="Calibri" w:cs="Calibri"/>
        </w:rPr>
        <w:t>Immediate Release</w:t>
      </w:r>
      <w:r w:rsidRPr="0096291C">
        <w:rPr>
          <w:rFonts w:ascii="Calibri" w:hAnsi="Calibri" w:cs="Calibri"/>
        </w:rPr>
        <w:tab/>
      </w:r>
      <w:r w:rsidRPr="0096291C">
        <w:rPr>
          <w:rFonts w:ascii="Calibri" w:hAnsi="Calibri" w:cs="Calibri"/>
        </w:rPr>
        <w:tab/>
      </w:r>
      <w:r w:rsidRPr="0096291C">
        <w:rPr>
          <w:rFonts w:ascii="Calibri" w:hAnsi="Calibri" w:cs="Calibri"/>
        </w:rPr>
        <w:tab/>
      </w:r>
      <w:r w:rsidRPr="0096291C">
        <w:rPr>
          <w:rFonts w:ascii="Calibri" w:hAnsi="Calibri" w:cs="Calibri"/>
        </w:rPr>
        <w:tab/>
      </w:r>
      <w:r w:rsidRPr="0096291C">
        <w:rPr>
          <w:rFonts w:ascii="Calibri" w:hAnsi="Calibri" w:cs="Calibri"/>
        </w:rPr>
        <w:tab/>
      </w:r>
      <w:r w:rsidRPr="0096291C">
        <w:rPr>
          <w:rFonts w:ascii="Calibri" w:hAnsi="Calibri" w:cs="Calibri"/>
        </w:rPr>
        <w:tab/>
        <w:t>Contact: Gail McWilliam Jellie</w:t>
      </w:r>
    </w:p>
    <w:p w:rsidR="00026693" w:rsidRPr="0096291C" w:rsidRDefault="00026693" w:rsidP="00026693">
      <w:pPr>
        <w:rPr>
          <w:rFonts w:ascii="Calibri" w:hAnsi="Calibri" w:cs="Calibri"/>
        </w:rPr>
      </w:pPr>
      <w:r>
        <w:rPr>
          <w:rFonts w:ascii="Calibri" w:hAnsi="Calibri" w:cs="Calibri"/>
        </w:rPr>
        <w:t>March 18, 2022</w:t>
      </w:r>
      <w:r w:rsidRPr="0096291C">
        <w:rPr>
          <w:rFonts w:ascii="Calibri" w:hAnsi="Calibri" w:cs="Calibri"/>
        </w:rPr>
        <w:t xml:space="preserve"> </w:t>
      </w:r>
      <w:r w:rsidRPr="0096291C">
        <w:rPr>
          <w:rFonts w:ascii="Calibri" w:hAnsi="Calibri" w:cs="Calibri"/>
        </w:rPr>
        <w:tab/>
      </w:r>
      <w:r w:rsidRPr="0096291C">
        <w:rPr>
          <w:rFonts w:ascii="Calibri" w:hAnsi="Calibri" w:cs="Calibri"/>
        </w:rPr>
        <w:tab/>
      </w:r>
      <w:r w:rsidRPr="0096291C">
        <w:rPr>
          <w:rFonts w:ascii="Calibri" w:hAnsi="Calibri" w:cs="Calibri"/>
        </w:rPr>
        <w:tab/>
      </w:r>
      <w:r w:rsidRPr="0096291C">
        <w:rPr>
          <w:rFonts w:ascii="Calibri" w:hAnsi="Calibri" w:cs="Calibri"/>
        </w:rPr>
        <w:tab/>
      </w:r>
      <w:r w:rsidRPr="0096291C">
        <w:rPr>
          <w:rFonts w:ascii="Calibri" w:hAnsi="Calibri" w:cs="Calibri"/>
        </w:rPr>
        <w:tab/>
      </w:r>
      <w:r w:rsidRPr="0096291C">
        <w:rPr>
          <w:rFonts w:ascii="Calibri" w:hAnsi="Calibri" w:cs="Calibri"/>
        </w:rPr>
        <w:tab/>
        <w:t>Tel. 271-3788</w:t>
      </w:r>
    </w:p>
    <w:p w:rsidR="00E518A8" w:rsidRPr="00AF5D12" w:rsidRDefault="00E518A8" w:rsidP="00076965">
      <w:pPr>
        <w:pStyle w:val="NormalWeb"/>
        <w:shd w:val="clear" w:color="auto" w:fill="FFFFFF"/>
        <w:spacing w:before="0" w:beforeAutospacing="0" w:after="300" w:afterAutospacing="0"/>
        <w:textAlignment w:val="baseline"/>
        <w:rPr>
          <w:rFonts w:asciiTheme="minorHAnsi" w:hAnsiTheme="minorHAnsi" w:cstheme="minorHAnsi"/>
          <w:color w:val="333333"/>
          <w:sz w:val="28"/>
          <w:szCs w:val="28"/>
        </w:rPr>
      </w:pPr>
    </w:p>
    <w:p w:rsidR="00AF5D12" w:rsidRPr="00AF5D12" w:rsidRDefault="00AF5D12" w:rsidP="00AF5D12">
      <w:pPr>
        <w:pStyle w:val="NormalWeb"/>
        <w:shd w:val="clear" w:color="auto" w:fill="FFFFFF"/>
        <w:spacing w:before="0" w:beforeAutospacing="0" w:after="300" w:afterAutospacing="0"/>
        <w:jc w:val="center"/>
        <w:textAlignment w:val="baseline"/>
        <w:rPr>
          <w:rFonts w:asciiTheme="minorHAnsi" w:hAnsiTheme="minorHAnsi" w:cstheme="minorHAnsi"/>
          <w:b/>
          <w:sz w:val="22"/>
          <w:szCs w:val="22"/>
        </w:rPr>
      </w:pPr>
      <w:r w:rsidRPr="00AF5D12">
        <w:rPr>
          <w:rFonts w:asciiTheme="minorHAnsi" w:hAnsiTheme="minorHAnsi" w:cstheme="minorHAnsi"/>
          <w:b/>
          <w:sz w:val="22"/>
          <w:szCs w:val="22"/>
        </w:rPr>
        <w:t>Highly Pathogenic Avian Influenza Found in Rockingham County Backyard Flock</w:t>
      </w:r>
    </w:p>
    <w:p w:rsidR="00076965" w:rsidRPr="00AF5D12" w:rsidRDefault="0048763C" w:rsidP="00076965">
      <w:pPr>
        <w:pStyle w:val="NormalWeb"/>
        <w:shd w:val="clear" w:color="auto" w:fill="FFFFFF"/>
        <w:spacing w:before="0" w:beforeAutospacing="0" w:after="30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On March 16, </w:t>
      </w:r>
      <w:proofErr w:type="gramStart"/>
      <w:r>
        <w:rPr>
          <w:rFonts w:asciiTheme="minorHAnsi" w:hAnsiTheme="minorHAnsi" w:cstheme="minorHAnsi"/>
          <w:sz w:val="22"/>
          <w:szCs w:val="22"/>
        </w:rPr>
        <w:t>2022</w:t>
      </w:r>
      <w:proofErr w:type="gramEnd"/>
      <w:r w:rsidR="00076965" w:rsidRPr="00AF5D12">
        <w:rPr>
          <w:rFonts w:asciiTheme="minorHAnsi" w:hAnsiTheme="minorHAnsi" w:cstheme="minorHAnsi"/>
          <w:sz w:val="22"/>
          <w:szCs w:val="22"/>
        </w:rPr>
        <w:t xml:space="preserve"> the United States Department of Agriculture’s (USDA) Animal and Plant Health Inspection Service (APHIS) confirmed the presence of highly pathogenic avian influenza (HPAI) in a non-commercial backyard flock (non-poultry) in Rockingham County, New Hampshire. Samples from the flock </w:t>
      </w:r>
      <w:proofErr w:type="gramStart"/>
      <w:r w:rsidR="00076965" w:rsidRPr="00AF5D12">
        <w:rPr>
          <w:rFonts w:asciiTheme="minorHAnsi" w:hAnsiTheme="minorHAnsi" w:cstheme="minorHAnsi"/>
          <w:sz w:val="22"/>
          <w:szCs w:val="22"/>
        </w:rPr>
        <w:t>were confirmed</w:t>
      </w:r>
      <w:proofErr w:type="gramEnd"/>
      <w:r w:rsidR="00076965" w:rsidRPr="00AF5D12">
        <w:rPr>
          <w:rFonts w:asciiTheme="minorHAnsi" w:hAnsiTheme="minorHAnsi" w:cstheme="minorHAnsi"/>
          <w:sz w:val="22"/>
          <w:szCs w:val="22"/>
        </w:rPr>
        <w:t xml:space="preserve"> at the APHIS National Veterinary Services Laboratories (NVSL) in Ames, Iowa.</w:t>
      </w:r>
    </w:p>
    <w:p w:rsidR="00076965" w:rsidRPr="00AF5D12" w:rsidRDefault="00076965" w:rsidP="00076965">
      <w:pPr>
        <w:pStyle w:val="NormalWeb"/>
        <w:shd w:val="clear" w:color="auto" w:fill="FFFFFF"/>
        <w:spacing w:before="0" w:beforeAutospacing="0" w:after="300" w:afterAutospacing="0"/>
        <w:textAlignment w:val="baseline"/>
        <w:rPr>
          <w:rFonts w:asciiTheme="minorHAnsi" w:hAnsiTheme="minorHAnsi" w:cstheme="minorHAnsi"/>
          <w:sz w:val="22"/>
          <w:szCs w:val="22"/>
        </w:rPr>
      </w:pPr>
      <w:r w:rsidRPr="00AF5D12">
        <w:rPr>
          <w:rFonts w:asciiTheme="minorHAnsi" w:hAnsiTheme="minorHAnsi" w:cstheme="minorHAnsi"/>
          <w:sz w:val="22"/>
          <w:szCs w:val="22"/>
        </w:rPr>
        <w:t>This is the first confirmed diagnosis of HPAI in domestic birds in New Hampshire</w:t>
      </w:r>
      <w:r w:rsidR="00642BE9">
        <w:rPr>
          <w:rFonts w:asciiTheme="minorHAnsi" w:hAnsiTheme="minorHAnsi" w:cstheme="minorHAnsi"/>
          <w:sz w:val="22"/>
          <w:szCs w:val="22"/>
        </w:rPr>
        <w:t>,</w:t>
      </w:r>
      <w:r w:rsidR="00AF5D12" w:rsidRPr="00AF5D12">
        <w:rPr>
          <w:rFonts w:asciiTheme="minorHAnsi" w:hAnsiTheme="minorHAnsi" w:cstheme="minorHAnsi"/>
          <w:sz w:val="22"/>
          <w:szCs w:val="22"/>
        </w:rPr>
        <w:t xml:space="preserve"> although cases </w:t>
      </w:r>
      <w:proofErr w:type="gramStart"/>
      <w:r w:rsidR="00AF5D12" w:rsidRPr="00AF5D12">
        <w:rPr>
          <w:rFonts w:asciiTheme="minorHAnsi" w:hAnsiTheme="minorHAnsi" w:cstheme="minorHAnsi"/>
          <w:sz w:val="22"/>
          <w:szCs w:val="22"/>
        </w:rPr>
        <w:t>have</w:t>
      </w:r>
      <w:r w:rsidR="00AF5D12">
        <w:rPr>
          <w:rFonts w:asciiTheme="minorHAnsi" w:hAnsiTheme="minorHAnsi" w:cstheme="minorHAnsi"/>
          <w:sz w:val="22"/>
          <w:szCs w:val="22"/>
        </w:rPr>
        <w:t xml:space="preserve"> recently</w:t>
      </w:r>
      <w:r w:rsidR="00AF5D12" w:rsidRPr="00AF5D12">
        <w:rPr>
          <w:rFonts w:asciiTheme="minorHAnsi" w:hAnsiTheme="minorHAnsi" w:cstheme="minorHAnsi"/>
          <w:sz w:val="22"/>
          <w:szCs w:val="22"/>
        </w:rPr>
        <w:t xml:space="preserve"> been found</w:t>
      </w:r>
      <w:proofErr w:type="gramEnd"/>
      <w:r w:rsidR="00AF5D12" w:rsidRPr="00AF5D12">
        <w:rPr>
          <w:rFonts w:asciiTheme="minorHAnsi" w:hAnsiTheme="minorHAnsi" w:cstheme="minorHAnsi"/>
          <w:sz w:val="22"/>
          <w:szCs w:val="22"/>
        </w:rPr>
        <w:t xml:space="preserve"> in Maine, Connecticut and New York, among other states</w:t>
      </w:r>
      <w:r w:rsidRPr="00AF5D12">
        <w:rPr>
          <w:rFonts w:asciiTheme="minorHAnsi" w:hAnsiTheme="minorHAnsi" w:cstheme="minorHAnsi"/>
          <w:sz w:val="22"/>
          <w:szCs w:val="22"/>
        </w:rPr>
        <w:t>.</w:t>
      </w:r>
    </w:p>
    <w:p w:rsidR="00076965" w:rsidRPr="00AF5D12" w:rsidRDefault="00076965" w:rsidP="00076965">
      <w:pPr>
        <w:pStyle w:val="NormalWeb"/>
        <w:shd w:val="clear" w:color="auto" w:fill="FFFFFF"/>
        <w:spacing w:before="0" w:beforeAutospacing="0" w:after="300" w:afterAutospacing="0"/>
        <w:textAlignment w:val="baseline"/>
        <w:rPr>
          <w:rFonts w:asciiTheme="minorHAnsi" w:hAnsiTheme="minorHAnsi" w:cstheme="minorHAnsi"/>
          <w:sz w:val="22"/>
          <w:szCs w:val="22"/>
        </w:rPr>
      </w:pPr>
      <w:r w:rsidRPr="00AF5D12">
        <w:rPr>
          <w:rFonts w:asciiTheme="minorHAnsi" w:hAnsiTheme="minorHAnsi" w:cstheme="minorHAnsi"/>
          <w:sz w:val="22"/>
          <w:szCs w:val="22"/>
        </w:rPr>
        <w:t>NH state animal health officials are working closely with APHIS</w:t>
      </w:r>
      <w:r w:rsidR="007F55CA" w:rsidRPr="00AF5D12">
        <w:rPr>
          <w:rFonts w:asciiTheme="minorHAnsi" w:hAnsiTheme="minorHAnsi" w:cstheme="minorHAnsi"/>
          <w:sz w:val="22"/>
          <w:szCs w:val="22"/>
        </w:rPr>
        <w:t xml:space="preserve"> in response</w:t>
      </w:r>
      <w:r w:rsidR="00B64257">
        <w:rPr>
          <w:rFonts w:asciiTheme="minorHAnsi" w:hAnsiTheme="minorHAnsi" w:cstheme="minorHAnsi"/>
          <w:sz w:val="22"/>
          <w:szCs w:val="22"/>
        </w:rPr>
        <w:t xml:space="preserve">. The property </w:t>
      </w:r>
      <w:proofErr w:type="gramStart"/>
      <w:r w:rsidR="00B64257">
        <w:rPr>
          <w:rFonts w:asciiTheme="minorHAnsi" w:hAnsiTheme="minorHAnsi" w:cstheme="minorHAnsi"/>
          <w:sz w:val="22"/>
          <w:szCs w:val="22"/>
        </w:rPr>
        <w:t>was</w:t>
      </w:r>
      <w:r w:rsidRPr="00AF5D12">
        <w:rPr>
          <w:rFonts w:asciiTheme="minorHAnsi" w:hAnsiTheme="minorHAnsi" w:cstheme="minorHAnsi"/>
          <w:sz w:val="22"/>
          <w:szCs w:val="22"/>
        </w:rPr>
        <w:t xml:space="preserve"> quarantined</w:t>
      </w:r>
      <w:proofErr w:type="gramEnd"/>
      <w:r w:rsidRPr="00AF5D12">
        <w:rPr>
          <w:rFonts w:asciiTheme="minorHAnsi" w:hAnsiTheme="minorHAnsi" w:cstheme="minorHAnsi"/>
          <w:sz w:val="22"/>
          <w:szCs w:val="22"/>
        </w:rPr>
        <w:t xml:space="preserve"> and birds from the flock </w:t>
      </w:r>
      <w:r w:rsidR="00B64257">
        <w:rPr>
          <w:rFonts w:asciiTheme="minorHAnsi" w:hAnsiTheme="minorHAnsi" w:cstheme="minorHAnsi"/>
          <w:sz w:val="22"/>
          <w:szCs w:val="22"/>
        </w:rPr>
        <w:t xml:space="preserve">euthanized </w:t>
      </w:r>
      <w:r w:rsidR="00B64257" w:rsidRPr="00B64257">
        <w:rPr>
          <w:rFonts w:asciiTheme="minorHAnsi" w:hAnsiTheme="minorHAnsi" w:cstheme="minorHAnsi"/>
          <w:sz w:val="22"/>
          <w:szCs w:val="22"/>
        </w:rPr>
        <w:t>consistent with practices in the AVMA Guidelines for the Euthanasia of Animals.</w:t>
      </w:r>
      <w:r w:rsidR="00B64257">
        <w:rPr>
          <w:rFonts w:asciiTheme="minorHAnsi" w:hAnsiTheme="minorHAnsi" w:cstheme="minorHAnsi"/>
          <w:sz w:val="22"/>
          <w:szCs w:val="22"/>
        </w:rPr>
        <w:t xml:space="preserve"> The birds </w:t>
      </w:r>
      <w:r w:rsidRPr="00AF5D12">
        <w:rPr>
          <w:rFonts w:asciiTheme="minorHAnsi" w:hAnsiTheme="minorHAnsi" w:cstheme="minorHAnsi"/>
          <w:sz w:val="22"/>
          <w:szCs w:val="22"/>
        </w:rPr>
        <w:t>will not enter the food system.</w:t>
      </w:r>
    </w:p>
    <w:p w:rsidR="00076965" w:rsidRPr="00AF5D12" w:rsidRDefault="00076965" w:rsidP="00076965">
      <w:pPr>
        <w:pStyle w:val="NormalWeb"/>
        <w:shd w:val="clear" w:color="auto" w:fill="FFFFFF"/>
        <w:spacing w:before="0" w:beforeAutospacing="0" w:after="300" w:afterAutospacing="0"/>
        <w:textAlignment w:val="baseline"/>
        <w:rPr>
          <w:rFonts w:asciiTheme="minorHAnsi" w:hAnsiTheme="minorHAnsi" w:cstheme="minorHAnsi"/>
          <w:sz w:val="22"/>
          <w:szCs w:val="22"/>
        </w:rPr>
      </w:pPr>
      <w:r w:rsidRPr="00AF5D12">
        <w:rPr>
          <w:rFonts w:asciiTheme="minorHAnsi" w:hAnsiTheme="minorHAnsi" w:cstheme="minorHAnsi"/>
          <w:sz w:val="22"/>
          <w:szCs w:val="22"/>
          <w:shd w:val="clear" w:color="auto" w:fill="FFFFFF"/>
        </w:rPr>
        <w:t xml:space="preserve">Avian influenza does not present a food safety risk; poultry and eggs are safe to eat when </w:t>
      </w:r>
      <w:proofErr w:type="gramStart"/>
      <w:r w:rsidRPr="00AF5D12">
        <w:rPr>
          <w:rFonts w:asciiTheme="minorHAnsi" w:hAnsiTheme="minorHAnsi" w:cstheme="minorHAnsi"/>
          <w:sz w:val="22"/>
          <w:szCs w:val="22"/>
          <w:shd w:val="clear" w:color="auto" w:fill="FFFFFF"/>
        </w:rPr>
        <w:t>handled</w:t>
      </w:r>
      <w:proofErr w:type="gramEnd"/>
      <w:r w:rsidRPr="00AF5D12">
        <w:rPr>
          <w:rFonts w:asciiTheme="minorHAnsi" w:hAnsiTheme="minorHAnsi" w:cstheme="minorHAnsi"/>
          <w:sz w:val="22"/>
          <w:szCs w:val="22"/>
          <w:shd w:val="clear" w:color="auto" w:fill="FFFFFF"/>
        </w:rPr>
        <w:t xml:space="preserve"> and cooked properly. No cases of this particular strain of the avian influenza virus </w:t>
      </w:r>
      <w:proofErr w:type="gramStart"/>
      <w:r w:rsidRPr="00AF5D12">
        <w:rPr>
          <w:rFonts w:asciiTheme="minorHAnsi" w:hAnsiTheme="minorHAnsi" w:cstheme="minorHAnsi"/>
          <w:sz w:val="22"/>
          <w:szCs w:val="22"/>
          <w:shd w:val="clear" w:color="auto" w:fill="FFFFFF"/>
        </w:rPr>
        <w:t>have been detected</w:t>
      </w:r>
      <w:proofErr w:type="gramEnd"/>
      <w:r w:rsidRPr="00AF5D12">
        <w:rPr>
          <w:rFonts w:asciiTheme="minorHAnsi" w:hAnsiTheme="minorHAnsi" w:cstheme="minorHAnsi"/>
          <w:sz w:val="22"/>
          <w:szCs w:val="22"/>
          <w:shd w:val="clear" w:color="auto" w:fill="FFFFFF"/>
        </w:rPr>
        <w:t xml:space="preserve"> in hu</w:t>
      </w:r>
      <w:r w:rsidR="00B64257">
        <w:rPr>
          <w:rFonts w:asciiTheme="minorHAnsi" w:hAnsiTheme="minorHAnsi" w:cstheme="minorHAnsi"/>
          <w:sz w:val="22"/>
          <w:szCs w:val="22"/>
          <w:shd w:val="clear" w:color="auto" w:fill="FFFFFF"/>
        </w:rPr>
        <w:t>mans in the United States. A</w:t>
      </w:r>
      <w:r w:rsidRPr="00AF5D12">
        <w:rPr>
          <w:rFonts w:asciiTheme="minorHAnsi" w:hAnsiTheme="minorHAnsi" w:cstheme="minorHAnsi"/>
          <w:sz w:val="22"/>
          <w:szCs w:val="22"/>
          <w:shd w:val="clear" w:color="auto" w:fill="FFFFFF"/>
        </w:rPr>
        <w:t>ccording to the U.S. Centers for Disease Control and Prevention, recent detections of this strai</w:t>
      </w:r>
      <w:r w:rsidR="007F55CA" w:rsidRPr="00AF5D12">
        <w:rPr>
          <w:rFonts w:asciiTheme="minorHAnsi" w:hAnsiTheme="minorHAnsi" w:cstheme="minorHAnsi"/>
          <w:sz w:val="22"/>
          <w:szCs w:val="22"/>
          <w:shd w:val="clear" w:color="auto" w:fill="FFFFFF"/>
        </w:rPr>
        <w:t xml:space="preserve">n of influenza in birds in New England and </w:t>
      </w:r>
      <w:r w:rsidRPr="00AF5D12">
        <w:rPr>
          <w:rFonts w:asciiTheme="minorHAnsi" w:hAnsiTheme="minorHAnsi" w:cstheme="minorHAnsi"/>
          <w:sz w:val="22"/>
          <w:szCs w:val="22"/>
          <w:shd w:val="clear" w:color="auto" w:fill="FFFFFF"/>
        </w:rPr>
        <w:t>other states present a low risk to the public</w:t>
      </w:r>
      <w:r w:rsidRPr="00AF5D12">
        <w:rPr>
          <w:rFonts w:asciiTheme="minorHAnsi" w:hAnsiTheme="minorHAnsi" w:cstheme="minorHAnsi"/>
          <w:sz w:val="22"/>
          <w:szCs w:val="22"/>
        </w:rPr>
        <w:t>.</w:t>
      </w:r>
    </w:p>
    <w:p w:rsidR="00076965" w:rsidRPr="00AF5D12" w:rsidRDefault="00076965" w:rsidP="00076965">
      <w:pPr>
        <w:pStyle w:val="NormalWeb"/>
        <w:shd w:val="clear" w:color="auto" w:fill="FFFFFF"/>
        <w:spacing w:before="0" w:beforeAutospacing="0" w:after="300" w:afterAutospacing="0"/>
        <w:textAlignment w:val="baseline"/>
        <w:rPr>
          <w:rFonts w:asciiTheme="minorHAnsi" w:hAnsiTheme="minorHAnsi" w:cstheme="minorHAnsi"/>
          <w:sz w:val="22"/>
          <w:szCs w:val="22"/>
        </w:rPr>
      </w:pPr>
      <w:r w:rsidRPr="00AF5D12">
        <w:rPr>
          <w:rFonts w:asciiTheme="minorHAnsi" w:hAnsiTheme="minorHAnsi" w:cstheme="minorHAnsi"/>
          <w:sz w:val="22"/>
          <w:szCs w:val="22"/>
        </w:rPr>
        <w:t xml:space="preserve">As part of existing avian influenza response plans, Federal and State partners are working jointly on additional surveillance and testing in areas around the affected flock. The United States has the strongest AI surveillance program in the world, and USDA is working with its partners </w:t>
      </w:r>
      <w:proofErr w:type="gramStart"/>
      <w:r w:rsidRPr="00AF5D12">
        <w:rPr>
          <w:rFonts w:asciiTheme="minorHAnsi" w:hAnsiTheme="minorHAnsi" w:cstheme="minorHAnsi"/>
          <w:sz w:val="22"/>
          <w:szCs w:val="22"/>
        </w:rPr>
        <w:t>to actively look</w:t>
      </w:r>
      <w:proofErr w:type="gramEnd"/>
      <w:r w:rsidRPr="00AF5D12">
        <w:rPr>
          <w:rFonts w:asciiTheme="minorHAnsi" w:hAnsiTheme="minorHAnsi" w:cstheme="minorHAnsi"/>
          <w:sz w:val="22"/>
          <w:szCs w:val="22"/>
        </w:rPr>
        <w:t xml:space="preserve"> for the disease in commercial poultry operations, live bird markets and in migratory wild bird populations.</w:t>
      </w:r>
    </w:p>
    <w:p w:rsidR="00076965" w:rsidRPr="00AF5D12" w:rsidRDefault="007F55CA" w:rsidP="0007696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F5D12">
        <w:rPr>
          <w:rFonts w:asciiTheme="minorHAnsi" w:hAnsiTheme="minorHAnsi" w:cstheme="minorHAnsi"/>
          <w:sz w:val="22"/>
          <w:szCs w:val="22"/>
        </w:rPr>
        <w:t>It is highly recommended that a</w:t>
      </w:r>
      <w:r w:rsidR="00076965" w:rsidRPr="00AF5D12">
        <w:rPr>
          <w:rFonts w:asciiTheme="minorHAnsi" w:hAnsiTheme="minorHAnsi" w:cstheme="minorHAnsi"/>
          <w:sz w:val="22"/>
          <w:szCs w:val="22"/>
        </w:rPr>
        <w:t>nyone involved w</w:t>
      </w:r>
      <w:r w:rsidRPr="00AF5D12">
        <w:rPr>
          <w:rFonts w:asciiTheme="minorHAnsi" w:hAnsiTheme="minorHAnsi" w:cstheme="minorHAnsi"/>
          <w:sz w:val="22"/>
          <w:szCs w:val="22"/>
        </w:rPr>
        <w:t>ith poultry production</w:t>
      </w:r>
      <w:r w:rsidR="00B64257">
        <w:rPr>
          <w:rFonts w:asciiTheme="minorHAnsi" w:hAnsiTheme="minorHAnsi" w:cstheme="minorHAnsi"/>
          <w:sz w:val="22"/>
          <w:szCs w:val="22"/>
        </w:rPr>
        <w:t xml:space="preserve">—from the </w:t>
      </w:r>
      <w:r w:rsidR="00076965" w:rsidRPr="00AF5D12">
        <w:rPr>
          <w:rFonts w:asciiTheme="minorHAnsi" w:hAnsiTheme="minorHAnsi" w:cstheme="minorHAnsi"/>
          <w:sz w:val="22"/>
          <w:szCs w:val="22"/>
        </w:rPr>
        <w:t>small backyard to the l</w:t>
      </w:r>
      <w:r w:rsidRPr="00AF5D12">
        <w:rPr>
          <w:rFonts w:asciiTheme="minorHAnsi" w:hAnsiTheme="minorHAnsi" w:cstheme="minorHAnsi"/>
          <w:sz w:val="22"/>
          <w:szCs w:val="22"/>
        </w:rPr>
        <w:t>arge commercial producer--</w:t>
      </w:r>
      <w:r w:rsidR="00076965" w:rsidRPr="00AF5D12">
        <w:rPr>
          <w:rFonts w:asciiTheme="minorHAnsi" w:hAnsiTheme="minorHAnsi" w:cstheme="minorHAnsi"/>
          <w:sz w:val="22"/>
          <w:szCs w:val="22"/>
        </w:rPr>
        <w:t>review their biosecurity activities to assure the health of their birds. APHIS has materials about biosecurity, including videos, checklists, and a toolkit available at </w:t>
      </w:r>
      <w:hyperlink r:id="rId6" w:history="1">
        <w:r w:rsidR="00076965" w:rsidRPr="00AF5D12">
          <w:rPr>
            <w:rStyle w:val="Hyperlink"/>
            <w:rFonts w:asciiTheme="minorHAnsi" w:hAnsiTheme="minorHAnsi" w:cstheme="minorHAnsi"/>
            <w:color w:val="auto"/>
            <w:sz w:val="22"/>
            <w:szCs w:val="22"/>
            <w:bdr w:val="none" w:sz="0" w:space="0" w:color="auto" w:frame="1"/>
          </w:rPr>
          <w:t>https://www.aphis.usda.gov/aphis/ourfocus/animalhealth/animal-disease-information/avian/defend-the-flock-program/dtf-resources/dtf-resources</w:t>
        </w:r>
      </w:hyperlink>
    </w:p>
    <w:p w:rsidR="007F55CA" w:rsidRPr="00AF5D12" w:rsidRDefault="007F55CA" w:rsidP="00076965">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7F55CA" w:rsidRPr="007F55CA" w:rsidRDefault="007F55CA" w:rsidP="007F55CA">
      <w:pPr>
        <w:shd w:val="clear" w:color="auto" w:fill="FEFEFE"/>
        <w:spacing w:after="75" w:line="240" w:lineRule="auto"/>
        <w:rPr>
          <w:rFonts w:eastAsia="Times New Roman" w:cstheme="minorHAnsi"/>
        </w:rPr>
      </w:pPr>
      <w:r w:rsidRPr="007F55CA">
        <w:rPr>
          <w:rFonts w:eastAsia="Times New Roman" w:cstheme="minorHAnsi"/>
        </w:rPr>
        <w:t> Best practices include:</w:t>
      </w:r>
    </w:p>
    <w:p w:rsidR="007F55CA" w:rsidRPr="007F55CA" w:rsidRDefault="007F55CA" w:rsidP="007F55CA">
      <w:pPr>
        <w:numPr>
          <w:ilvl w:val="0"/>
          <w:numId w:val="1"/>
        </w:numPr>
        <w:shd w:val="clear" w:color="auto" w:fill="FEFEFE"/>
        <w:spacing w:before="60" w:after="60" w:line="240" w:lineRule="auto"/>
        <w:ind w:left="480"/>
        <w:rPr>
          <w:rFonts w:eastAsia="Times New Roman" w:cstheme="minorHAnsi"/>
        </w:rPr>
      </w:pPr>
      <w:r w:rsidRPr="007F55CA">
        <w:rPr>
          <w:rFonts w:eastAsia="Times New Roman" w:cstheme="minorHAnsi"/>
        </w:rPr>
        <w:t>Discourage unnecessary visitors and use biosecurity signs to warn people not to enter buildings without permission.</w:t>
      </w:r>
    </w:p>
    <w:p w:rsidR="007F55CA" w:rsidRPr="007F55CA" w:rsidRDefault="007F55CA" w:rsidP="007F55CA">
      <w:pPr>
        <w:numPr>
          <w:ilvl w:val="0"/>
          <w:numId w:val="1"/>
        </w:numPr>
        <w:shd w:val="clear" w:color="auto" w:fill="FEFEFE"/>
        <w:spacing w:before="60" w:after="60" w:line="240" w:lineRule="auto"/>
        <w:ind w:left="480"/>
        <w:rPr>
          <w:rFonts w:eastAsia="Times New Roman" w:cstheme="minorHAnsi"/>
        </w:rPr>
      </w:pPr>
      <w:r w:rsidRPr="007F55CA">
        <w:rPr>
          <w:rFonts w:eastAsia="Times New Roman" w:cstheme="minorHAnsi"/>
        </w:rPr>
        <w:t>Ask all visitors if they have had any contact with any birds in the past five days.</w:t>
      </w:r>
    </w:p>
    <w:p w:rsidR="007F55CA" w:rsidRPr="007F55CA" w:rsidRDefault="007F55CA" w:rsidP="007F55CA">
      <w:pPr>
        <w:numPr>
          <w:ilvl w:val="0"/>
          <w:numId w:val="1"/>
        </w:numPr>
        <w:shd w:val="clear" w:color="auto" w:fill="FEFEFE"/>
        <w:spacing w:before="60" w:after="60" w:line="240" w:lineRule="auto"/>
        <w:ind w:left="480"/>
        <w:rPr>
          <w:rFonts w:eastAsia="Times New Roman" w:cstheme="minorHAnsi"/>
        </w:rPr>
      </w:pPr>
      <w:r w:rsidRPr="007F55CA">
        <w:rPr>
          <w:rFonts w:eastAsia="Times New Roman" w:cstheme="minorHAnsi"/>
        </w:rPr>
        <w:lastRenderedPageBreak/>
        <w:t>Forbid entry to employees and visitors who own any kind of fowl.</w:t>
      </w:r>
    </w:p>
    <w:p w:rsidR="007F55CA" w:rsidRPr="007F55CA" w:rsidRDefault="007F55CA" w:rsidP="007F55CA">
      <w:pPr>
        <w:numPr>
          <w:ilvl w:val="0"/>
          <w:numId w:val="1"/>
        </w:numPr>
        <w:shd w:val="clear" w:color="auto" w:fill="FEFEFE"/>
        <w:spacing w:before="60" w:after="60" w:line="240" w:lineRule="auto"/>
        <w:ind w:left="480"/>
        <w:rPr>
          <w:rFonts w:eastAsia="Times New Roman" w:cstheme="minorHAnsi"/>
        </w:rPr>
      </w:pPr>
      <w:r w:rsidRPr="007F55CA">
        <w:rPr>
          <w:rFonts w:eastAsia="Times New Roman" w:cstheme="minorHAnsi"/>
        </w:rPr>
        <w:t>Require all visitors to cover and disinfect all footwear.</w:t>
      </w:r>
    </w:p>
    <w:p w:rsidR="007F55CA" w:rsidRPr="007F55CA" w:rsidRDefault="007F55CA" w:rsidP="007F55CA">
      <w:pPr>
        <w:numPr>
          <w:ilvl w:val="0"/>
          <w:numId w:val="1"/>
        </w:numPr>
        <w:shd w:val="clear" w:color="auto" w:fill="FEFEFE"/>
        <w:spacing w:before="60" w:after="60" w:line="240" w:lineRule="auto"/>
        <w:ind w:left="480"/>
        <w:rPr>
          <w:rFonts w:eastAsia="Times New Roman" w:cstheme="minorHAnsi"/>
        </w:rPr>
      </w:pPr>
      <w:r w:rsidRPr="007F55CA">
        <w:rPr>
          <w:rFonts w:eastAsia="Times New Roman" w:cstheme="minorHAnsi"/>
        </w:rPr>
        <w:t>Lock all entrances to chicken houses after hours.</w:t>
      </w:r>
    </w:p>
    <w:p w:rsidR="007F55CA" w:rsidRPr="007F55CA" w:rsidRDefault="007F55CA" w:rsidP="007F55CA">
      <w:pPr>
        <w:numPr>
          <w:ilvl w:val="0"/>
          <w:numId w:val="1"/>
        </w:numPr>
        <w:shd w:val="clear" w:color="auto" w:fill="FEFEFE"/>
        <w:spacing w:before="60" w:after="60" w:line="240" w:lineRule="auto"/>
        <w:ind w:left="480"/>
        <w:rPr>
          <w:rFonts w:eastAsia="Times New Roman" w:cstheme="minorHAnsi"/>
        </w:rPr>
      </w:pPr>
      <w:r w:rsidRPr="007F55CA">
        <w:rPr>
          <w:rFonts w:eastAsia="Times New Roman" w:cstheme="minorHAnsi"/>
        </w:rPr>
        <w:t>Avoid non-essential vehicular traffic on-farm.</w:t>
      </w:r>
    </w:p>
    <w:p w:rsidR="007F55CA" w:rsidRPr="007F55CA" w:rsidRDefault="007F55CA" w:rsidP="007F55CA">
      <w:pPr>
        <w:numPr>
          <w:ilvl w:val="0"/>
          <w:numId w:val="1"/>
        </w:numPr>
        <w:shd w:val="clear" w:color="auto" w:fill="FEFEFE"/>
        <w:spacing w:before="60" w:after="60" w:line="240" w:lineRule="auto"/>
        <w:ind w:left="480"/>
        <w:rPr>
          <w:rFonts w:eastAsia="Times New Roman" w:cstheme="minorHAnsi"/>
        </w:rPr>
      </w:pPr>
      <w:r w:rsidRPr="007F55CA">
        <w:rPr>
          <w:rFonts w:eastAsia="Times New Roman" w:cstheme="minorHAnsi"/>
        </w:rPr>
        <w:t>After hauling birds to processors, clean and disinfect poultry transport coops and vehicles before they return to the farm.</w:t>
      </w:r>
    </w:p>
    <w:p w:rsidR="00AF5D12" w:rsidRPr="00AF5D12" w:rsidRDefault="007F55CA" w:rsidP="007F55CA">
      <w:pPr>
        <w:numPr>
          <w:ilvl w:val="0"/>
          <w:numId w:val="1"/>
        </w:numPr>
        <w:shd w:val="clear" w:color="auto" w:fill="FEFEFE"/>
        <w:spacing w:before="60" w:after="60" w:line="240" w:lineRule="auto"/>
        <w:ind w:left="480"/>
        <w:rPr>
          <w:rFonts w:eastAsia="Times New Roman" w:cstheme="minorHAnsi"/>
        </w:rPr>
      </w:pPr>
      <w:r w:rsidRPr="007F55CA">
        <w:rPr>
          <w:rFonts w:eastAsia="Times New Roman" w:cstheme="minorHAnsi"/>
        </w:rPr>
        <w:t xml:space="preserve">Report anything unusual, especially sick or dead birds, to </w:t>
      </w:r>
      <w:r w:rsidRPr="00AF5D12">
        <w:rPr>
          <w:rFonts w:eastAsia="Times New Roman" w:cstheme="minorHAnsi"/>
        </w:rPr>
        <w:t>NH Dept. of Agriculture, Markets &amp; Food</w:t>
      </w:r>
      <w:r w:rsidR="00AF5D12" w:rsidRPr="00AF5D12">
        <w:rPr>
          <w:rFonts w:eastAsia="Times New Roman" w:cstheme="minorHAnsi"/>
        </w:rPr>
        <w:t>, Division of Animal Industry, 603-271-2404</w:t>
      </w:r>
      <w:r w:rsidRPr="00AF5D12">
        <w:rPr>
          <w:rFonts w:eastAsia="Times New Roman" w:cstheme="minorHAnsi"/>
        </w:rPr>
        <w:t xml:space="preserve"> </w:t>
      </w:r>
    </w:p>
    <w:p w:rsidR="00AF5D12" w:rsidRDefault="00AF5D12" w:rsidP="00AF5D12">
      <w:pPr>
        <w:shd w:val="clear" w:color="auto" w:fill="FFFFFF"/>
        <w:spacing w:before="240" w:after="100" w:afterAutospacing="1" w:line="240" w:lineRule="auto"/>
        <w:rPr>
          <w:rFonts w:eastAsia="Times New Roman" w:cstheme="minorHAnsi"/>
        </w:rPr>
      </w:pPr>
      <w:r w:rsidRPr="00AF5D12">
        <w:rPr>
          <w:rFonts w:eastAsia="Times New Roman" w:cstheme="minorHAnsi"/>
        </w:rPr>
        <w:t>F</w:t>
      </w:r>
      <w:r w:rsidR="00642BE9">
        <w:rPr>
          <w:rFonts w:eastAsia="Times New Roman" w:cstheme="minorHAnsi"/>
        </w:rPr>
        <w:t xml:space="preserve">or information about </w:t>
      </w:r>
      <w:r w:rsidR="00D12074">
        <w:rPr>
          <w:rFonts w:eastAsia="Times New Roman" w:cstheme="minorHAnsi"/>
        </w:rPr>
        <w:t xml:space="preserve">this situation or </w:t>
      </w:r>
      <w:r w:rsidR="00642BE9">
        <w:rPr>
          <w:rFonts w:eastAsia="Times New Roman" w:cstheme="minorHAnsi"/>
        </w:rPr>
        <w:t>HPAI</w:t>
      </w:r>
      <w:r w:rsidRPr="00AF5D12">
        <w:rPr>
          <w:rFonts w:eastAsia="Times New Roman" w:cstheme="minorHAnsi"/>
        </w:rPr>
        <w:t xml:space="preserve"> impacting New Hampshire domestic bird species, contact the NH Dept. of Agriculture, Markets &amp; Food, Division of Animal Industry, State Veterinarian, Steve Crawford, tel. 603-271-2404, email: </w:t>
      </w:r>
      <w:hyperlink r:id="rId7" w:history="1">
        <w:r w:rsidR="0048763C" w:rsidRPr="003D4E20">
          <w:rPr>
            <w:rStyle w:val="Hyperlink"/>
            <w:rFonts w:eastAsia="Times New Roman" w:cstheme="minorHAnsi"/>
          </w:rPr>
          <w:t>stephen.k.crawford@agr.nh.gov</w:t>
        </w:r>
      </w:hyperlink>
      <w:r w:rsidR="00E518A8">
        <w:rPr>
          <w:rFonts w:eastAsia="Times New Roman" w:cstheme="minorHAnsi"/>
        </w:rPr>
        <w:t xml:space="preserve"> or Assistant State Veterinarian, Nathan Harvey, 603-271-2404, email: </w:t>
      </w:r>
      <w:hyperlink r:id="rId8" w:history="1">
        <w:r w:rsidR="00E518A8" w:rsidRPr="003D4E20">
          <w:rPr>
            <w:rStyle w:val="Hyperlink"/>
            <w:rFonts w:eastAsia="Times New Roman" w:cstheme="minorHAnsi"/>
          </w:rPr>
          <w:t>nathan.d.harvey@agr.nh.gov</w:t>
        </w:r>
      </w:hyperlink>
      <w:r w:rsidR="00E518A8">
        <w:rPr>
          <w:rFonts w:eastAsia="Times New Roman" w:cstheme="minorHAnsi"/>
        </w:rPr>
        <w:t>.</w:t>
      </w:r>
    </w:p>
    <w:p w:rsidR="00E518A8" w:rsidRDefault="00E518A8" w:rsidP="00E518A8">
      <w:pPr>
        <w:spacing w:after="0" w:line="240" w:lineRule="auto"/>
        <w:rPr>
          <w:rFonts w:ascii="Calibri" w:eastAsia="Times New Roman" w:hAnsi="Calibri" w:cs="Calibri"/>
          <w:b/>
          <w:bCs/>
          <w:i/>
          <w:color w:val="000000"/>
        </w:rPr>
      </w:pPr>
      <w:r w:rsidRPr="003F20C5">
        <w:rPr>
          <w:rFonts w:ascii="Calibri" w:eastAsia="Times New Roman" w:hAnsi="Calibri" w:cs="Calibri"/>
          <w:b/>
          <w:bCs/>
          <w:i/>
          <w:color w:val="000000"/>
        </w:rPr>
        <w:t>About the NH Department of Agriculture, Markets &amp; Food</w:t>
      </w:r>
    </w:p>
    <w:p w:rsidR="00E518A8" w:rsidRDefault="00E518A8" w:rsidP="00E518A8">
      <w:pPr>
        <w:spacing w:after="0" w:line="240" w:lineRule="auto"/>
        <w:rPr>
          <w:rFonts w:eastAsia="Times New Roman" w:cstheme="minorHAnsi"/>
          <w:color w:val="333333"/>
        </w:rPr>
      </w:pPr>
      <w:r w:rsidRPr="003F20C5">
        <w:rPr>
          <w:rFonts w:ascii="Calibri" w:eastAsia="Times New Roman" w:hAnsi="Calibri" w:cs="Calibri"/>
          <w:color w:val="000000"/>
        </w:rPr>
        <w:t xml:space="preserve">The mission of the New Hampshire Department of Agriculture, Markets &amp; Food is to support and promote agriculture and serve consumers and business for the benefit of the public health, environment and economy. For more information, visit </w:t>
      </w:r>
      <w:hyperlink r:id="rId9" w:history="1">
        <w:r w:rsidRPr="003F20C5">
          <w:rPr>
            <w:rFonts w:ascii="Calibri" w:eastAsia="Times New Roman" w:hAnsi="Calibri" w:cs="Calibri"/>
            <w:color w:val="0000FF"/>
            <w:u w:val="single"/>
          </w:rPr>
          <w:t>agriculture.nh.gov</w:t>
        </w:r>
      </w:hyperlink>
    </w:p>
    <w:p w:rsidR="00E518A8" w:rsidRDefault="00026693" w:rsidP="00026693">
      <w:pPr>
        <w:shd w:val="clear" w:color="auto" w:fill="FFFFFF"/>
        <w:spacing w:before="240" w:after="100" w:afterAutospacing="1" w:line="240" w:lineRule="auto"/>
        <w:jc w:val="center"/>
        <w:rPr>
          <w:rFonts w:eastAsia="Times New Roman" w:cstheme="minorHAnsi"/>
        </w:rPr>
      </w:pPr>
      <w:r>
        <w:rPr>
          <w:rFonts w:eastAsia="Times New Roman" w:cstheme="minorHAnsi"/>
        </w:rPr>
        <w:t>###</w:t>
      </w:r>
    </w:p>
    <w:p w:rsidR="00E518A8" w:rsidRDefault="00E518A8" w:rsidP="00AF5D12">
      <w:pPr>
        <w:shd w:val="clear" w:color="auto" w:fill="FFFFFF"/>
        <w:spacing w:before="240" w:after="100" w:afterAutospacing="1" w:line="240" w:lineRule="auto"/>
        <w:rPr>
          <w:rFonts w:eastAsia="Times New Roman" w:cstheme="minorHAnsi"/>
        </w:rPr>
      </w:pPr>
    </w:p>
    <w:p w:rsidR="00E518A8" w:rsidRDefault="00E518A8" w:rsidP="00AF5D12">
      <w:pPr>
        <w:shd w:val="clear" w:color="auto" w:fill="FFFFFF"/>
        <w:spacing w:before="240" w:after="100" w:afterAutospacing="1" w:line="240" w:lineRule="auto"/>
        <w:rPr>
          <w:rFonts w:eastAsia="Times New Roman" w:cstheme="minorHAnsi"/>
        </w:rPr>
      </w:pPr>
    </w:p>
    <w:p w:rsidR="00E518A8" w:rsidRPr="00AF5D12" w:rsidRDefault="00E518A8" w:rsidP="00AF5D12">
      <w:pPr>
        <w:shd w:val="clear" w:color="auto" w:fill="FFFFFF"/>
        <w:spacing w:before="240" w:after="100" w:afterAutospacing="1" w:line="240" w:lineRule="auto"/>
        <w:rPr>
          <w:rFonts w:eastAsia="Times New Roman" w:cstheme="minorHAnsi"/>
        </w:rPr>
      </w:pPr>
    </w:p>
    <w:p w:rsidR="007F55CA" w:rsidRPr="007F55CA" w:rsidRDefault="007F55CA" w:rsidP="00AF5D12">
      <w:pPr>
        <w:shd w:val="clear" w:color="auto" w:fill="FEFEFE"/>
        <w:spacing w:before="60" w:after="60" w:line="240" w:lineRule="auto"/>
        <w:rPr>
          <w:rFonts w:eastAsia="Times New Roman" w:cstheme="minorHAnsi"/>
          <w:color w:val="0A0A0A"/>
        </w:rPr>
      </w:pPr>
      <w:r w:rsidRPr="007F55CA">
        <w:rPr>
          <w:rFonts w:eastAsia="Times New Roman" w:cstheme="minorHAnsi"/>
          <w:color w:val="0A0A0A"/>
        </w:rPr>
        <w:t xml:space="preserve"> </w:t>
      </w:r>
    </w:p>
    <w:p w:rsidR="007F55CA" w:rsidRPr="007F55CA" w:rsidRDefault="007F55CA" w:rsidP="00076965">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076965" w:rsidRPr="007F55CA" w:rsidRDefault="00076965" w:rsidP="00076965">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076965" w:rsidRPr="007F55CA" w:rsidRDefault="00076965" w:rsidP="00076965">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sectPr w:rsidR="00076965" w:rsidRPr="007F5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0074"/>
    <w:multiLevelType w:val="multilevel"/>
    <w:tmpl w:val="42B4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65"/>
    <w:rsid w:val="00026693"/>
    <w:rsid w:val="00076965"/>
    <w:rsid w:val="0048763C"/>
    <w:rsid w:val="004B079D"/>
    <w:rsid w:val="004B1DE7"/>
    <w:rsid w:val="00642BE9"/>
    <w:rsid w:val="006A6335"/>
    <w:rsid w:val="007F55CA"/>
    <w:rsid w:val="00AF5D12"/>
    <w:rsid w:val="00B64257"/>
    <w:rsid w:val="00C86A4E"/>
    <w:rsid w:val="00D12074"/>
    <w:rsid w:val="00E5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B91C8-A0E4-4727-8229-F0513681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965"/>
    <w:rPr>
      <w:color w:val="0000FF"/>
      <w:u w:val="single"/>
    </w:rPr>
  </w:style>
  <w:style w:type="character" w:styleId="Strong">
    <w:name w:val="Strong"/>
    <w:basedOn w:val="DefaultParagraphFont"/>
    <w:uiPriority w:val="22"/>
    <w:qFormat/>
    <w:rsid w:val="00076965"/>
    <w:rPr>
      <w:b/>
      <w:bCs/>
    </w:rPr>
  </w:style>
  <w:style w:type="character" w:styleId="Emphasis">
    <w:name w:val="Emphasis"/>
    <w:basedOn w:val="DefaultParagraphFont"/>
    <w:uiPriority w:val="20"/>
    <w:qFormat/>
    <w:rsid w:val="00076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0648">
      <w:bodyDiv w:val="1"/>
      <w:marLeft w:val="0"/>
      <w:marRight w:val="0"/>
      <w:marTop w:val="0"/>
      <w:marBottom w:val="0"/>
      <w:divBdr>
        <w:top w:val="none" w:sz="0" w:space="0" w:color="auto"/>
        <w:left w:val="none" w:sz="0" w:space="0" w:color="auto"/>
        <w:bottom w:val="none" w:sz="0" w:space="0" w:color="auto"/>
        <w:right w:val="none" w:sz="0" w:space="0" w:color="auto"/>
      </w:divBdr>
    </w:div>
    <w:div w:id="7461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d.harvey@agr.nh.gov" TargetMode="External"/><Relationship Id="rId3" Type="http://schemas.openxmlformats.org/officeDocument/2006/relationships/settings" Target="settings.xml"/><Relationship Id="rId7" Type="http://schemas.openxmlformats.org/officeDocument/2006/relationships/hyperlink" Target="mailto:stephen.k.crawford@agr.n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his.usda.gov/aphis/ourfocus/animalhealth/animal-disease-information/avian/defend-the-flock-program/dtf-resources/dtf-resourc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griculture.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 Jellie, Gail</dc:creator>
  <cp:keywords/>
  <dc:description/>
  <cp:lastModifiedBy> </cp:lastModifiedBy>
  <cp:revision>2</cp:revision>
  <dcterms:created xsi:type="dcterms:W3CDTF">2022-03-18T19:11:00Z</dcterms:created>
  <dcterms:modified xsi:type="dcterms:W3CDTF">2022-03-18T19:11:00Z</dcterms:modified>
</cp:coreProperties>
</file>